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8F33" w14:textId="77777777" w:rsidR="0010122C" w:rsidRDefault="0010122C" w:rsidP="0010122C">
      <w:pPr>
        <w:jc w:val="both"/>
        <w:rPr>
          <w:sz w:val="24"/>
          <w:szCs w:val="24"/>
          <w:lang w:val="bg-BG"/>
        </w:rPr>
      </w:pPr>
    </w:p>
    <w:p w14:paraId="61656C58" w14:textId="77777777"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Образец 1</w:t>
      </w:r>
    </w:p>
    <w:p w14:paraId="0AFA5D7D" w14:textId="77777777" w:rsidR="0010122C" w:rsidRDefault="0010122C" w:rsidP="00D05B2D">
      <w:pPr>
        <w:rPr>
          <w:b/>
          <w:sz w:val="32"/>
          <w:szCs w:val="32"/>
          <w:lang w:val="bg-BG"/>
        </w:rPr>
      </w:pPr>
    </w:p>
    <w:p w14:paraId="00A76E4D" w14:textId="0F4A86AC" w:rsidR="0010122C" w:rsidRPr="00D05B2D" w:rsidRDefault="0010122C" w:rsidP="00D05B2D">
      <w:pPr>
        <w:jc w:val="center"/>
        <w:rPr>
          <w:sz w:val="32"/>
          <w:szCs w:val="32"/>
          <w:lang w:val="bg-BG"/>
        </w:rPr>
      </w:pPr>
      <w:r w:rsidRPr="001307BE">
        <w:rPr>
          <w:b/>
          <w:sz w:val="32"/>
          <w:szCs w:val="32"/>
          <w:lang w:val="bg-BG"/>
        </w:rPr>
        <w:t>Д Е К Л А Р Ц И Я</w:t>
      </w:r>
    </w:p>
    <w:p w14:paraId="323F3014" w14:textId="77777777"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3D243A45" w14:textId="77777777"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14:paraId="31DC4797" w14:textId="77777777"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14:paraId="6AB337D5" w14:textId="77777777"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14:paraId="7871C742" w14:textId="77777777"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14:paraId="3FF629DC" w14:textId="77777777"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14:paraId="61B0B290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14:paraId="52BF2FC1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14:paraId="5B709A0D" w14:textId="391D3FDD"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14:paraId="3C817E25" w14:textId="77777777" w:rsidR="00D05B2D" w:rsidRDefault="00D05B2D" w:rsidP="0010122C">
      <w:pPr>
        <w:spacing w:line="276" w:lineRule="auto"/>
        <w:rPr>
          <w:sz w:val="24"/>
          <w:szCs w:val="24"/>
          <w:lang w:val="bg-BG"/>
        </w:rPr>
      </w:pPr>
    </w:p>
    <w:p w14:paraId="09D2DC3D" w14:textId="77777777"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14:paraId="7957B8C5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14:paraId="355848A4" w14:textId="77777777"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14:paraId="16E784C9" w14:textId="77777777"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14:paraId="4ADDD841" w14:textId="77777777"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14:paraId="3BBE0929" w14:textId="77777777"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14:paraId="2BE89423" w14:textId="7D928D81" w:rsidR="0010122C" w:rsidRPr="000F3907" w:rsidRDefault="0010122C" w:rsidP="000F3907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14:paraId="1487D7D6" w14:textId="77777777"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14:paraId="3A6FED68" w14:textId="77777777" w:rsidR="0010122C" w:rsidRDefault="0010122C" w:rsidP="0010122C">
      <w:pPr>
        <w:jc w:val="center"/>
        <w:rPr>
          <w:b/>
          <w:sz w:val="24"/>
          <w:szCs w:val="24"/>
          <w:lang w:val="bg-BG"/>
        </w:rPr>
      </w:pPr>
      <w:r w:rsidRPr="001307BE">
        <w:rPr>
          <w:b/>
          <w:sz w:val="24"/>
          <w:szCs w:val="24"/>
          <w:lang w:val="bg-BG"/>
        </w:rPr>
        <w:t>Д Е К Л А Р И Р А М, ЧЕ:</w:t>
      </w:r>
    </w:p>
    <w:p w14:paraId="6EAC1E42" w14:textId="77777777" w:rsidR="00F82BAF" w:rsidRDefault="00F82BAF" w:rsidP="0010122C">
      <w:pPr>
        <w:jc w:val="center"/>
        <w:rPr>
          <w:b/>
          <w:sz w:val="24"/>
          <w:szCs w:val="24"/>
          <w:lang w:val="bg-BG"/>
        </w:rPr>
      </w:pPr>
    </w:p>
    <w:p w14:paraId="72F37F40" w14:textId="7DF15B6E" w:rsidR="0010122C" w:rsidRDefault="00F82BAF" w:rsidP="0010122C">
      <w:pPr>
        <w:jc w:val="center"/>
        <w:rPr>
          <w:bCs/>
          <w:sz w:val="24"/>
          <w:szCs w:val="24"/>
          <w:u w:val="single"/>
          <w:lang w:val="bg-BG"/>
        </w:rPr>
      </w:pPr>
      <w:r w:rsidRPr="00F82BAF">
        <w:rPr>
          <w:bCs/>
          <w:sz w:val="24"/>
          <w:szCs w:val="24"/>
          <w:u w:val="single"/>
          <w:lang w:val="bg-BG"/>
        </w:rPr>
        <w:t>(Моля, подчертайте вярната за Вас информация, съдържаща се в описаното по-долу.)</w:t>
      </w:r>
    </w:p>
    <w:p w14:paraId="4E30ECCC" w14:textId="77777777" w:rsidR="00F82BAF" w:rsidRPr="00F82BAF" w:rsidRDefault="00F82BAF" w:rsidP="0010122C">
      <w:pPr>
        <w:jc w:val="center"/>
        <w:rPr>
          <w:bCs/>
          <w:sz w:val="24"/>
          <w:szCs w:val="24"/>
          <w:u w:val="single"/>
          <w:lang w:val="bg-BG"/>
        </w:rPr>
      </w:pPr>
    </w:p>
    <w:p w14:paraId="0265BD9A" w14:textId="4F0406BF" w:rsidR="0010122C" w:rsidRPr="00F82BAF" w:rsidRDefault="0010122C" w:rsidP="0010122C">
      <w:pPr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Съм се запознал </w:t>
      </w:r>
      <w:r>
        <w:rPr>
          <w:sz w:val="24"/>
          <w:szCs w:val="24"/>
          <w:lang w:val="bg-BG"/>
        </w:rPr>
        <w:t xml:space="preserve"> с тръжната документация.</w:t>
      </w:r>
    </w:p>
    <w:p w14:paraId="20C9AA2E" w14:textId="77777777" w:rsidR="00F82BAF" w:rsidRPr="007A6604" w:rsidRDefault="00F82BAF" w:rsidP="00F82BAF">
      <w:pPr>
        <w:rPr>
          <w:b/>
          <w:sz w:val="24"/>
          <w:szCs w:val="24"/>
          <w:lang w:val="bg-BG"/>
        </w:rPr>
      </w:pPr>
    </w:p>
    <w:p w14:paraId="01D76050" w14:textId="77777777" w:rsidR="00606D4C" w:rsidRPr="00606D4C" w:rsidRDefault="0010122C" w:rsidP="008C3B96">
      <w:pPr>
        <w:pStyle w:val="a7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8C3B96">
        <w:rPr>
          <w:b/>
          <w:sz w:val="24"/>
          <w:szCs w:val="24"/>
          <w:lang w:val="bg-BG"/>
        </w:rPr>
        <w:t xml:space="preserve">Извърших оглед на имот </w:t>
      </w:r>
      <w:r w:rsidRPr="008C3B96">
        <w:rPr>
          <w:lang w:val="bg-BG"/>
        </w:rPr>
        <w:t xml:space="preserve">- </w:t>
      </w:r>
      <w:r w:rsidRPr="008C3B96">
        <w:rPr>
          <w:b/>
          <w:sz w:val="24"/>
          <w:szCs w:val="24"/>
          <w:lang w:val="bg-BG"/>
        </w:rPr>
        <w:t xml:space="preserve">частна държавна собственост, </w:t>
      </w:r>
      <w:r w:rsidRPr="008C3B96">
        <w:rPr>
          <w:sz w:val="24"/>
          <w:szCs w:val="24"/>
          <w:lang w:val="bg-BG"/>
        </w:rPr>
        <w:t xml:space="preserve">обявен за продажба, </w:t>
      </w:r>
    </w:p>
    <w:p w14:paraId="09085167" w14:textId="3E968261" w:rsidR="0010122C" w:rsidRDefault="0010122C" w:rsidP="00606D4C">
      <w:pPr>
        <w:jc w:val="both"/>
        <w:rPr>
          <w:b/>
          <w:sz w:val="24"/>
          <w:szCs w:val="24"/>
          <w:lang w:val="bg-BG"/>
        </w:rPr>
      </w:pPr>
      <w:r w:rsidRPr="00606D4C">
        <w:rPr>
          <w:sz w:val="24"/>
          <w:szCs w:val="24"/>
          <w:lang w:val="bg-BG"/>
        </w:rPr>
        <w:t>представляващ:</w:t>
      </w:r>
      <w:r w:rsidR="0093637B" w:rsidRPr="0093637B">
        <w:t xml:space="preserve"> </w:t>
      </w:r>
      <w:r w:rsidR="003D05D0" w:rsidRPr="00606D4C">
        <w:rPr>
          <w:b/>
          <w:i/>
          <w:iCs/>
          <w:noProof/>
          <w:sz w:val="23"/>
          <w:szCs w:val="23"/>
          <w:lang w:val="bg-BG"/>
        </w:rPr>
        <w:t>н</w:t>
      </w:r>
      <w:r w:rsidR="003D05D0" w:rsidRPr="00606D4C">
        <w:rPr>
          <w:b/>
          <w:i/>
          <w:iCs/>
          <w:noProof/>
          <w:sz w:val="23"/>
          <w:szCs w:val="23"/>
        </w:rPr>
        <w:t>езастроен поземлен имот с идентификатор 20746.503.1594 с площ 50 кв. метра по Кадастралната карта и кадастралните регистри на гр. Джебел, община Джебел,</w:t>
      </w:r>
      <w:r w:rsidR="003D05D0" w:rsidRPr="00606D4C">
        <w:rPr>
          <w:b/>
          <w:noProof/>
          <w:sz w:val="23"/>
          <w:szCs w:val="23"/>
        </w:rPr>
        <w:t xml:space="preserve"> </w:t>
      </w:r>
      <w:r w:rsidR="003D05D0" w:rsidRPr="00606D4C">
        <w:rPr>
          <w:bCs/>
          <w:noProof/>
          <w:sz w:val="23"/>
          <w:szCs w:val="23"/>
        </w:rPr>
        <w:t>трайно предназначение на територията: урбанизирана; начин на трайно ползване: ниско застрояване (до 10 m),</w:t>
      </w:r>
      <w:r w:rsidR="008C3B96" w:rsidRPr="00606D4C">
        <w:rPr>
          <w:bCs/>
          <w:noProof/>
          <w:sz w:val="23"/>
          <w:szCs w:val="23"/>
          <w:lang w:val="bg-BG"/>
        </w:rPr>
        <w:t xml:space="preserve"> като </w:t>
      </w:r>
      <w:r w:rsidR="0093637B" w:rsidRPr="00606D4C">
        <w:rPr>
          <w:b/>
          <w:sz w:val="24"/>
          <w:szCs w:val="24"/>
          <w:lang w:val="bg-BG"/>
        </w:rPr>
        <w:t>констатирах, че фактическото му състояние съответства на описаното в тръжната документация и нямам претенции към продавача за необективна информация и явни недостатъци.</w:t>
      </w:r>
    </w:p>
    <w:p w14:paraId="532CF77E" w14:textId="77777777" w:rsidR="00F82BAF" w:rsidRPr="00606D4C" w:rsidRDefault="00F82BAF" w:rsidP="00606D4C">
      <w:pPr>
        <w:jc w:val="both"/>
        <w:rPr>
          <w:b/>
          <w:sz w:val="24"/>
          <w:szCs w:val="24"/>
          <w:lang w:val="bg-BG"/>
        </w:rPr>
      </w:pPr>
    </w:p>
    <w:p w14:paraId="6065F8AC" w14:textId="77777777" w:rsidR="00606D4C" w:rsidRDefault="008C3B96" w:rsidP="008C3B96">
      <w:pPr>
        <w:pStyle w:val="a7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Не желая да извърша оглед на обекта</w:t>
      </w:r>
      <w:r w:rsidR="001D32EF">
        <w:rPr>
          <w:b/>
          <w:sz w:val="24"/>
          <w:szCs w:val="24"/>
          <w:lang w:val="bg-BG"/>
        </w:rPr>
        <w:t xml:space="preserve"> и</w:t>
      </w:r>
      <w:r w:rsidRPr="008C3B96">
        <w:rPr>
          <w:b/>
          <w:sz w:val="24"/>
          <w:szCs w:val="24"/>
          <w:lang w:val="bg-BG"/>
        </w:rPr>
        <w:t xml:space="preserve"> нямам претенции към продавача за</w:t>
      </w:r>
    </w:p>
    <w:p w14:paraId="465D65EE" w14:textId="1BFD5300" w:rsidR="008C3B96" w:rsidRDefault="008C3B96" w:rsidP="00606D4C">
      <w:pPr>
        <w:jc w:val="both"/>
        <w:rPr>
          <w:b/>
          <w:sz w:val="24"/>
          <w:szCs w:val="24"/>
          <w:lang w:val="bg-BG"/>
        </w:rPr>
      </w:pPr>
      <w:r w:rsidRPr="00606D4C">
        <w:rPr>
          <w:b/>
          <w:sz w:val="24"/>
          <w:szCs w:val="24"/>
          <w:lang w:val="bg-BG"/>
        </w:rPr>
        <w:t xml:space="preserve"> необективна информация и явни недостатъци.</w:t>
      </w:r>
    </w:p>
    <w:p w14:paraId="77551CD7" w14:textId="77777777" w:rsidR="00F82BAF" w:rsidRDefault="00F82BAF" w:rsidP="00606D4C">
      <w:pPr>
        <w:jc w:val="both"/>
        <w:rPr>
          <w:b/>
          <w:sz w:val="24"/>
          <w:szCs w:val="24"/>
          <w:lang w:val="bg-BG"/>
        </w:rPr>
      </w:pPr>
    </w:p>
    <w:p w14:paraId="1A3DA046" w14:textId="77777777" w:rsidR="009B0593" w:rsidRPr="00606D4C" w:rsidRDefault="009B0593" w:rsidP="00606D4C">
      <w:pPr>
        <w:jc w:val="both"/>
        <w:rPr>
          <w:b/>
          <w:sz w:val="24"/>
          <w:szCs w:val="24"/>
          <w:lang w:val="bg-BG"/>
        </w:rPr>
      </w:pPr>
    </w:p>
    <w:p w14:paraId="45003A89" w14:textId="56E69BCA" w:rsidR="000F3907" w:rsidRDefault="000F3907" w:rsidP="008C3B96">
      <w:pPr>
        <w:ind w:left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Известна ми е наказателната отговорност, която нося по чл. 313 от Наказателния </w:t>
      </w:r>
    </w:p>
    <w:p w14:paraId="2A0C5247" w14:textId="28DF1018" w:rsidR="008C3B96" w:rsidRPr="008C3B96" w:rsidRDefault="000F3907" w:rsidP="000F390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кодекс за деклариране на неверни обстоятелства. </w:t>
      </w:r>
    </w:p>
    <w:p w14:paraId="6BA21404" w14:textId="77777777" w:rsidR="0010122C" w:rsidRDefault="0010122C" w:rsidP="0010122C">
      <w:pPr>
        <w:jc w:val="both"/>
        <w:rPr>
          <w:sz w:val="24"/>
          <w:szCs w:val="24"/>
          <w:lang w:val="bg-BG"/>
        </w:rPr>
      </w:pPr>
    </w:p>
    <w:p w14:paraId="6DF19A1F" w14:textId="77777777" w:rsidR="008038D5" w:rsidRPr="00E231F8" w:rsidRDefault="008038D5" w:rsidP="008038D5">
      <w:pPr>
        <w:tabs>
          <w:tab w:val="left" w:pos="709"/>
        </w:tabs>
        <w:jc w:val="both"/>
        <w:rPr>
          <w:sz w:val="24"/>
          <w:szCs w:val="24"/>
          <w:lang w:val="bg-BG"/>
        </w:rPr>
      </w:pPr>
    </w:p>
    <w:p w14:paraId="43E6D44A" w14:textId="77777777" w:rsidR="0010122C" w:rsidRPr="00E231F8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  <w:t>Декларатор:………......................</w:t>
      </w:r>
    </w:p>
    <w:p w14:paraId="096AF806" w14:textId="77777777" w:rsidR="0010122C" w:rsidRPr="00E231F8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  <w:t xml:space="preserve"> </w:t>
      </w:r>
      <w:r w:rsidRPr="00E231F8">
        <w:rPr>
          <w:sz w:val="24"/>
          <w:szCs w:val="24"/>
          <w:lang w:val="bg-BG"/>
        </w:rPr>
        <w:tab/>
        <w:t xml:space="preserve"> (подпис, печат)</w:t>
      </w:r>
    </w:p>
    <w:p w14:paraId="67B9A930" w14:textId="2A51AE7A" w:rsidR="0010122C" w:rsidRPr="00E231F8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>Дата:………………20</w:t>
      </w:r>
      <w:r>
        <w:rPr>
          <w:sz w:val="24"/>
          <w:szCs w:val="24"/>
          <w:lang w:val="bg-BG"/>
        </w:rPr>
        <w:t>2</w:t>
      </w:r>
      <w:r w:rsidR="003D05D0">
        <w:rPr>
          <w:sz w:val="24"/>
          <w:szCs w:val="24"/>
          <w:lang w:val="bg-BG"/>
        </w:rPr>
        <w:t>4</w:t>
      </w:r>
      <w:r w:rsidRPr="00E231F8">
        <w:rPr>
          <w:sz w:val="24"/>
          <w:szCs w:val="24"/>
          <w:lang w:val="bg-BG"/>
        </w:rPr>
        <w:t xml:space="preserve"> г.</w:t>
      </w:r>
    </w:p>
    <w:p w14:paraId="589C7A51" w14:textId="77777777" w:rsidR="0010122C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>Гр.(с.)……………………</w:t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</w:p>
    <w:sectPr w:rsidR="0010122C" w:rsidSect="00F96156">
      <w:foot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C53D" w14:textId="77777777" w:rsidR="00F96156" w:rsidRDefault="00F96156" w:rsidP="0010122C">
      <w:r>
        <w:separator/>
      </w:r>
    </w:p>
  </w:endnote>
  <w:endnote w:type="continuationSeparator" w:id="0">
    <w:p w14:paraId="7B6D2846" w14:textId="77777777" w:rsidR="00F96156" w:rsidRDefault="00F96156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14:paraId="50E1D9AC" w14:textId="77777777" w:rsidTr="00B94BEB">
      <w:trPr>
        <w:cantSplit/>
        <w:trHeight w:val="228"/>
      </w:trPr>
      <w:tc>
        <w:tcPr>
          <w:tcW w:w="212" w:type="dxa"/>
        </w:tcPr>
        <w:p w14:paraId="236953C8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14:paraId="1ABFF334" w14:textId="77777777"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14:paraId="036875C7" w14:textId="77777777" w:rsidR="0010122C" w:rsidRDefault="0010122C" w:rsidP="0010122C">
    <w:pPr>
      <w:jc w:val="center"/>
      <w:rPr>
        <w:sz w:val="16"/>
        <w:szCs w:val="16"/>
        <w:lang w:val="bg-BG"/>
      </w:rPr>
    </w:pPr>
  </w:p>
  <w:p w14:paraId="597B020C" w14:textId="77777777"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14:paraId="5F0A6D62" w14:textId="77777777"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A2DE" w14:textId="77777777" w:rsidR="00F96156" w:rsidRDefault="00F96156" w:rsidP="0010122C">
      <w:r>
        <w:separator/>
      </w:r>
    </w:p>
  </w:footnote>
  <w:footnote w:type="continuationSeparator" w:id="0">
    <w:p w14:paraId="4485153C" w14:textId="77777777" w:rsidR="00F96156" w:rsidRDefault="00F96156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61FE1"/>
    <w:multiLevelType w:val="hybridMultilevel"/>
    <w:tmpl w:val="4DF63EF6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239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2C"/>
    <w:rsid w:val="00007F47"/>
    <w:rsid w:val="000F3907"/>
    <w:rsid w:val="0010122C"/>
    <w:rsid w:val="00157B1E"/>
    <w:rsid w:val="001D1991"/>
    <w:rsid w:val="001D32EF"/>
    <w:rsid w:val="001F0F89"/>
    <w:rsid w:val="003D05D0"/>
    <w:rsid w:val="00606D4C"/>
    <w:rsid w:val="0076296F"/>
    <w:rsid w:val="007762FA"/>
    <w:rsid w:val="008038D5"/>
    <w:rsid w:val="008269E0"/>
    <w:rsid w:val="00884A80"/>
    <w:rsid w:val="008C3B96"/>
    <w:rsid w:val="0093637B"/>
    <w:rsid w:val="009B0593"/>
    <w:rsid w:val="00D05B2D"/>
    <w:rsid w:val="00D56548"/>
    <w:rsid w:val="00ED0FEB"/>
    <w:rsid w:val="00F82BAF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6E47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93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Таня</cp:lastModifiedBy>
  <cp:revision>21</cp:revision>
  <dcterms:created xsi:type="dcterms:W3CDTF">2023-02-24T12:53:00Z</dcterms:created>
  <dcterms:modified xsi:type="dcterms:W3CDTF">2024-02-29T08:59:00Z</dcterms:modified>
</cp:coreProperties>
</file>